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059" w:rsidRDefault="007A1059" w:rsidP="007A1059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</w:rPr>
      </w:pPr>
      <w:r>
        <w:rPr>
          <w:rFonts w:ascii="Calibri,Bold" w:hAnsi="Calibri,Bold" w:cs="Calibri,Bold"/>
          <w:b/>
          <w:bCs/>
          <w:color w:val="000000"/>
          <w:sz w:val="24"/>
          <w:szCs w:val="24"/>
        </w:rPr>
        <w:t>Piątek , dn. 22.05.2020r.</w:t>
      </w:r>
    </w:p>
    <w:p w:rsidR="007A1059" w:rsidRDefault="007A1059" w:rsidP="007A105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,Bold" w:hAnsi="Calibri,Bold" w:cs="Calibri,Bold"/>
          <w:b/>
          <w:bCs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Temat dnia: „Wiosenna łąka”</w:t>
      </w:r>
    </w:p>
    <w:p w:rsidR="007A1059" w:rsidRDefault="007A1059" w:rsidP="007A105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7A1059" w:rsidRDefault="007A1059" w:rsidP="007A1059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</w:rPr>
      </w:pPr>
      <w:r>
        <w:rPr>
          <w:rFonts w:ascii="Calibri,Bold" w:hAnsi="Calibri,Bold" w:cs="Calibri,Bold"/>
          <w:b/>
          <w:bCs/>
          <w:color w:val="000000"/>
          <w:sz w:val="24"/>
          <w:szCs w:val="24"/>
        </w:rPr>
        <w:t xml:space="preserve">I. „.Ruch to zdrowie - </w:t>
      </w:r>
      <w:proofErr w:type="spellStart"/>
      <w:r>
        <w:rPr>
          <w:rFonts w:ascii="Calibri,Bold" w:hAnsi="Calibri,Bold" w:cs="Calibri,Bold"/>
          <w:b/>
          <w:bCs/>
          <w:color w:val="000000"/>
          <w:sz w:val="24"/>
          <w:szCs w:val="24"/>
        </w:rPr>
        <w:t>zakręd</w:t>
      </w:r>
      <w:proofErr w:type="spellEnd"/>
      <w:r>
        <w:rPr>
          <w:rFonts w:ascii="Calibri,Bold" w:hAnsi="Calibri,Bold" w:cs="Calibri,Bold"/>
          <w:b/>
          <w:bCs/>
          <w:color w:val="000000"/>
          <w:sz w:val="24"/>
          <w:szCs w:val="24"/>
        </w:rPr>
        <w:t xml:space="preserve"> kołem i wykonaj ćwiczenie:</w:t>
      </w:r>
    </w:p>
    <w:p w:rsidR="007A1059" w:rsidRDefault="007A1059" w:rsidP="007A1059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</w:rPr>
      </w:pPr>
    </w:p>
    <w:p w:rsidR="007A1059" w:rsidRDefault="007A1059" w:rsidP="007A1059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FF"/>
          <w:sz w:val="24"/>
          <w:szCs w:val="24"/>
        </w:rPr>
      </w:pPr>
      <w:hyperlink r:id="rId5" w:history="1">
        <w:r w:rsidRPr="0055280A">
          <w:rPr>
            <w:rStyle w:val="Hipercze"/>
            <w:rFonts w:ascii="Calibri,Bold" w:hAnsi="Calibri,Bold" w:cs="Calibri,Bold"/>
            <w:b/>
            <w:bCs/>
            <w:sz w:val="24"/>
            <w:szCs w:val="24"/>
          </w:rPr>
          <w:t>https://wordwall.net/embed/238bf1dd2c954c73a5337fb7f8189fa1?themeId=52&amp;temp</w:t>
        </w:r>
        <w:r w:rsidRPr="0055280A">
          <w:rPr>
            <w:rStyle w:val="Hipercze"/>
            <w:rFonts w:ascii="Calibri,Bold" w:hAnsi="Calibri,Bold" w:cs="Calibri,Bold"/>
            <w:b/>
            <w:bCs/>
            <w:sz w:val="24"/>
            <w:szCs w:val="24"/>
          </w:rPr>
          <w:t>lateId=8</w:t>
        </w:r>
      </w:hyperlink>
    </w:p>
    <w:p w:rsidR="007A1059" w:rsidRDefault="007A1059" w:rsidP="007A1059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FF"/>
          <w:sz w:val="24"/>
          <w:szCs w:val="24"/>
        </w:rPr>
      </w:pPr>
    </w:p>
    <w:p w:rsidR="007A1059" w:rsidRDefault="007A1059" w:rsidP="007A1059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</w:rPr>
      </w:pPr>
      <w:r>
        <w:rPr>
          <w:rFonts w:ascii="Calibri,Bold" w:hAnsi="Calibri,Bold" w:cs="Calibri,Bold"/>
          <w:b/>
          <w:bCs/>
          <w:color w:val="000000"/>
          <w:sz w:val="24"/>
          <w:szCs w:val="24"/>
        </w:rPr>
        <w:t>II. Odgłosy na łące.</w:t>
      </w:r>
    </w:p>
    <w:p w:rsidR="007A1059" w:rsidRDefault="007A1059" w:rsidP="007A105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Słyszycie? Co tak takiego?</w:t>
      </w:r>
    </w:p>
    <w:p w:rsidR="007A1059" w:rsidRDefault="007A1059" w:rsidP="007A1059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FF"/>
          <w:sz w:val="24"/>
          <w:szCs w:val="24"/>
        </w:rPr>
      </w:pPr>
      <w:hyperlink r:id="rId6" w:history="1">
        <w:r w:rsidRPr="0055280A">
          <w:rPr>
            <w:rStyle w:val="Hipercze"/>
            <w:rFonts w:ascii="Calibri,Bold" w:hAnsi="Calibri,Bold" w:cs="Calibri,Bold"/>
            <w:b/>
            <w:bCs/>
            <w:sz w:val="24"/>
            <w:szCs w:val="24"/>
          </w:rPr>
          <w:t>https://www</w:t>
        </w:r>
        <w:r w:rsidRPr="0055280A">
          <w:rPr>
            <w:rStyle w:val="Hipercze"/>
            <w:rFonts w:ascii="Calibri,Bold" w:hAnsi="Calibri,Bold" w:cs="Calibri,Bold"/>
            <w:b/>
            <w:bCs/>
            <w:sz w:val="24"/>
            <w:szCs w:val="24"/>
          </w:rPr>
          <w:t>.youtube.com/watch?v=IoC7WCfx6Z0</w:t>
        </w:r>
      </w:hyperlink>
    </w:p>
    <w:p w:rsidR="007A1059" w:rsidRDefault="007A1059" w:rsidP="007A1059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FF"/>
          <w:sz w:val="24"/>
          <w:szCs w:val="24"/>
        </w:rPr>
      </w:pPr>
    </w:p>
    <w:p w:rsidR="007A1059" w:rsidRDefault="007A1059" w:rsidP="007A105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Tak, takie dźwięki można usłyszeć na majowej łące.</w:t>
      </w:r>
    </w:p>
    <w:p w:rsidR="007A1059" w:rsidRDefault="007A1059" w:rsidP="007A105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7A1059" w:rsidRDefault="007A1059" w:rsidP="007A1059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</w:rPr>
      </w:pPr>
      <w:r>
        <w:rPr>
          <w:rFonts w:ascii="Calibri,Bold" w:hAnsi="Calibri,Bold" w:cs="Calibri,Bold"/>
          <w:b/>
          <w:bCs/>
          <w:color w:val="000000"/>
          <w:sz w:val="24"/>
          <w:szCs w:val="24"/>
        </w:rPr>
        <w:t>III. Film edukacyjny pt. „Wędrówki Skrzata Borówki-łąka"</w:t>
      </w:r>
    </w:p>
    <w:p w:rsidR="007A1059" w:rsidRDefault="007A1059" w:rsidP="007A105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Zapraszamy Cię "Skowronku" na spacer na łąkę razem ze skrzatem. Obejrzyj film. Zwróć uwagę, co można zobaczyć na łące. W jaki sposób można spędzać czas na łące?</w:t>
      </w:r>
    </w:p>
    <w:p w:rsidR="007A1059" w:rsidRDefault="007A1059" w:rsidP="007A1059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FF"/>
          <w:sz w:val="24"/>
          <w:szCs w:val="24"/>
        </w:rPr>
      </w:pPr>
      <w:hyperlink r:id="rId7" w:history="1">
        <w:r w:rsidRPr="0055280A">
          <w:rPr>
            <w:rStyle w:val="Hipercze"/>
            <w:rFonts w:ascii="Calibri,Bold" w:hAnsi="Calibri,Bold" w:cs="Calibri,Bold"/>
            <w:b/>
            <w:bCs/>
            <w:sz w:val="24"/>
            <w:szCs w:val="24"/>
          </w:rPr>
          <w:t>https:/</w:t>
        </w:r>
        <w:r w:rsidRPr="0055280A">
          <w:rPr>
            <w:rStyle w:val="Hipercze"/>
            <w:rFonts w:ascii="Calibri,Bold" w:hAnsi="Calibri,Bold" w:cs="Calibri,Bold"/>
            <w:b/>
            <w:bCs/>
            <w:sz w:val="24"/>
            <w:szCs w:val="24"/>
          </w:rPr>
          <w:t>/www.youtube.com/watch?v=LKLf5EN1Ff4</w:t>
        </w:r>
      </w:hyperlink>
    </w:p>
    <w:p w:rsidR="007A1059" w:rsidRDefault="007A1059" w:rsidP="007A1059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FF"/>
          <w:sz w:val="24"/>
          <w:szCs w:val="24"/>
        </w:rPr>
      </w:pPr>
    </w:p>
    <w:p w:rsidR="007A1059" w:rsidRDefault="007A1059" w:rsidP="007A1059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</w:rPr>
      </w:pPr>
      <w:r>
        <w:rPr>
          <w:rFonts w:ascii="Calibri,Bold" w:hAnsi="Calibri,Bold" w:cs="Calibri,Bold"/>
          <w:b/>
          <w:bCs/>
          <w:color w:val="000000"/>
          <w:sz w:val="24"/>
          <w:szCs w:val="24"/>
        </w:rPr>
        <w:t>V. Spacer Małego Badacza.</w:t>
      </w:r>
    </w:p>
    <w:p w:rsidR="007A1059" w:rsidRDefault="007A1059" w:rsidP="007A105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Posłuchaj  - ponieważ można już wyjść z domu, zapraszamy Cię na spacer, wybierz</w:t>
      </w:r>
    </w:p>
    <w:p w:rsidR="007A1059" w:rsidRDefault="007A1059" w:rsidP="007A105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się z Rodziną, obserwuj przyrodę za pomocą lupy. Skorzystaj z poniższej tabelki i sprawdź czy</w:t>
      </w:r>
    </w:p>
    <w:p w:rsidR="007A1059" w:rsidRDefault="007A1059" w:rsidP="007A105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wskazane w tabelce rośliny i owady można spotkać w twojej okolicy. Wyniki obserwacji zaznacz w tabelce " +" lub " - ". Jeśli znajdziesz coś, czego nie ma w tabelce, samodzielnie to dorysuj.</w:t>
      </w:r>
    </w:p>
    <w:p w:rsidR="007A1059" w:rsidRDefault="007A1059" w:rsidP="007A105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Podczas spaceru zachęcamy do zbierania różnych roślin, będą nam potrzebne, w dniu</w:t>
      </w:r>
    </w:p>
    <w:p w:rsidR="007A1059" w:rsidRDefault="007A1059" w:rsidP="007A105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dzisiejszym prosimy o zasuszenie zebranych "skarbów" z łąki.</w:t>
      </w:r>
    </w:p>
    <w:p w:rsidR="007A1059" w:rsidRDefault="007A1059" w:rsidP="007A1059">
      <w:pPr>
        <w:autoSpaceDE w:val="0"/>
        <w:autoSpaceDN w:val="0"/>
        <w:adjustRightInd w:val="0"/>
        <w:spacing w:after="0" w:line="240" w:lineRule="auto"/>
        <w:rPr>
          <w:rFonts w:ascii="Baskerville Old Face" w:hAnsi="Baskerville Old Face" w:cs="Baskerville Old Face"/>
          <w:color w:val="000000"/>
          <w:sz w:val="48"/>
          <w:szCs w:val="48"/>
        </w:rPr>
      </w:pPr>
      <w:r>
        <w:rPr>
          <w:rFonts w:ascii="Baskerville Old Face" w:hAnsi="Baskerville Old Face" w:cs="Baskerville Old Face"/>
          <w:color w:val="000000"/>
          <w:sz w:val="48"/>
          <w:szCs w:val="48"/>
        </w:rPr>
        <w:t>KARTA OBSERWACJI</w:t>
      </w:r>
    </w:p>
    <w:p w:rsidR="00183FE6" w:rsidRDefault="00183FE6" w:rsidP="007A1059">
      <w:pPr>
        <w:autoSpaceDE w:val="0"/>
        <w:autoSpaceDN w:val="0"/>
        <w:adjustRightInd w:val="0"/>
        <w:spacing w:after="0" w:line="240" w:lineRule="auto"/>
        <w:rPr>
          <w:rFonts w:ascii="Baskerville Old Face" w:hAnsi="Baskerville Old Face" w:cs="Baskerville Old Face"/>
          <w:color w:val="000000"/>
          <w:sz w:val="48"/>
          <w:szCs w:val="48"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183FE6" w:rsidTr="00183FE6">
        <w:tc>
          <w:tcPr>
            <w:tcW w:w="4606" w:type="dxa"/>
          </w:tcPr>
          <w:p w:rsidR="00183FE6" w:rsidRDefault="00183FE6" w:rsidP="007A1059">
            <w:pPr>
              <w:autoSpaceDE w:val="0"/>
              <w:autoSpaceDN w:val="0"/>
              <w:adjustRightInd w:val="0"/>
              <w:rPr>
                <w:rFonts w:ascii="Baskerville Old Face" w:hAnsi="Baskerville Old Face" w:cs="Baskerville Old Face"/>
                <w:color w:val="000000"/>
                <w:sz w:val="48"/>
                <w:szCs w:val="48"/>
              </w:rPr>
            </w:pPr>
            <w:r w:rsidRPr="00183FE6">
              <w:rPr>
                <w:rFonts w:ascii="Baskerville Old Face" w:hAnsi="Baskerville Old Face" w:cs="Baskerville Old Face"/>
                <w:color w:val="000000"/>
                <w:sz w:val="48"/>
                <w:szCs w:val="48"/>
              </w:rPr>
              <w:drawing>
                <wp:inline distT="0" distB="0" distL="0" distR="0">
                  <wp:extent cx="866775" cy="847725"/>
                  <wp:effectExtent l="19050" t="0" r="9525" b="0"/>
                  <wp:docPr id="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83FE6" w:rsidRDefault="00183FE6" w:rsidP="00183FE6">
            <w:pPr>
              <w:autoSpaceDE w:val="0"/>
              <w:autoSpaceDN w:val="0"/>
              <w:adjustRightInd w:val="0"/>
              <w:rPr>
                <w:rFonts w:ascii="Baskerville Old Face" w:hAnsi="Baskerville Old Face" w:cs="Baskerville Old Face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</w:rPr>
              <w:t>GĄSIENICA</w:t>
            </w:r>
          </w:p>
          <w:p w:rsidR="00183FE6" w:rsidRDefault="00183FE6" w:rsidP="007A1059">
            <w:pPr>
              <w:autoSpaceDE w:val="0"/>
              <w:autoSpaceDN w:val="0"/>
              <w:adjustRightInd w:val="0"/>
              <w:rPr>
                <w:rFonts w:ascii="Baskerville Old Face" w:hAnsi="Baskerville Old Face" w:cs="Baskerville Old Face"/>
                <w:color w:val="000000"/>
                <w:sz w:val="48"/>
                <w:szCs w:val="48"/>
              </w:rPr>
            </w:pPr>
          </w:p>
        </w:tc>
      </w:tr>
      <w:tr w:rsidR="00183FE6" w:rsidTr="00183FE6">
        <w:tc>
          <w:tcPr>
            <w:tcW w:w="4606" w:type="dxa"/>
          </w:tcPr>
          <w:p w:rsidR="00183FE6" w:rsidRDefault="00183FE6" w:rsidP="007A1059">
            <w:pPr>
              <w:autoSpaceDE w:val="0"/>
              <w:autoSpaceDN w:val="0"/>
              <w:adjustRightInd w:val="0"/>
              <w:rPr>
                <w:rFonts w:ascii="Baskerville Old Face" w:hAnsi="Baskerville Old Face" w:cs="Baskerville Old Face"/>
                <w:color w:val="000000"/>
                <w:sz w:val="48"/>
                <w:szCs w:val="48"/>
              </w:rPr>
            </w:pPr>
            <w:r>
              <w:rPr>
                <w:rFonts w:ascii="Baskerville Old Face" w:hAnsi="Baskerville Old Face" w:cs="Baskerville Old Face"/>
                <w:noProof/>
                <w:color w:val="000000"/>
                <w:sz w:val="48"/>
                <w:szCs w:val="48"/>
                <w:lang w:eastAsia="pl-PL"/>
              </w:rPr>
              <w:drawing>
                <wp:inline distT="0" distB="0" distL="0" distR="0">
                  <wp:extent cx="1171575" cy="857250"/>
                  <wp:effectExtent l="19050" t="0" r="9525" b="0"/>
                  <wp:docPr id="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83FE6" w:rsidRDefault="00183FE6" w:rsidP="007A1059">
            <w:pPr>
              <w:autoSpaceDE w:val="0"/>
              <w:autoSpaceDN w:val="0"/>
              <w:adjustRightInd w:val="0"/>
              <w:rPr>
                <w:rFonts w:ascii="Baskerville Old Face" w:hAnsi="Baskerville Old Face" w:cs="Baskerville Old Face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</w:rPr>
              <w:t>KRWAWNIK</w:t>
            </w:r>
          </w:p>
        </w:tc>
      </w:tr>
      <w:tr w:rsidR="00183FE6" w:rsidTr="00183FE6">
        <w:tc>
          <w:tcPr>
            <w:tcW w:w="4606" w:type="dxa"/>
          </w:tcPr>
          <w:p w:rsidR="00183FE6" w:rsidRDefault="00183FE6" w:rsidP="007A1059">
            <w:pPr>
              <w:autoSpaceDE w:val="0"/>
              <w:autoSpaceDN w:val="0"/>
              <w:adjustRightInd w:val="0"/>
              <w:rPr>
                <w:rFonts w:ascii="Baskerville Old Face" w:hAnsi="Baskerville Old Face" w:cs="Baskerville Old Face"/>
                <w:color w:val="000000"/>
                <w:sz w:val="48"/>
                <w:szCs w:val="48"/>
              </w:rPr>
            </w:pPr>
            <w:r>
              <w:rPr>
                <w:rFonts w:ascii="Baskerville Old Face" w:hAnsi="Baskerville Old Face" w:cs="Baskerville Old Face"/>
                <w:noProof/>
                <w:color w:val="000000"/>
                <w:sz w:val="48"/>
                <w:szCs w:val="48"/>
                <w:lang w:eastAsia="pl-PL"/>
              </w:rPr>
              <w:drawing>
                <wp:inline distT="0" distB="0" distL="0" distR="0">
                  <wp:extent cx="1438275" cy="942975"/>
                  <wp:effectExtent l="19050" t="0" r="9525" b="0"/>
                  <wp:docPr id="4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83FE6" w:rsidRDefault="00183FE6" w:rsidP="007A1059">
            <w:pPr>
              <w:autoSpaceDE w:val="0"/>
              <w:autoSpaceDN w:val="0"/>
              <w:adjustRightInd w:val="0"/>
              <w:rPr>
                <w:rFonts w:ascii="Baskerville Old Face" w:hAnsi="Baskerville Old Face" w:cs="Baskerville Old Face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</w:rPr>
              <w:t>BIEDRONKA</w:t>
            </w:r>
          </w:p>
        </w:tc>
      </w:tr>
      <w:tr w:rsidR="00183FE6" w:rsidTr="00183FE6">
        <w:tc>
          <w:tcPr>
            <w:tcW w:w="4606" w:type="dxa"/>
          </w:tcPr>
          <w:p w:rsidR="00183FE6" w:rsidRDefault="00183FE6" w:rsidP="007A1059">
            <w:pPr>
              <w:autoSpaceDE w:val="0"/>
              <w:autoSpaceDN w:val="0"/>
              <w:adjustRightInd w:val="0"/>
              <w:rPr>
                <w:rFonts w:ascii="Baskerville Old Face" w:hAnsi="Baskerville Old Face" w:cs="Baskerville Old Face"/>
                <w:color w:val="000000"/>
                <w:sz w:val="48"/>
                <w:szCs w:val="48"/>
              </w:rPr>
            </w:pPr>
            <w:r>
              <w:rPr>
                <w:rFonts w:ascii="Baskerville Old Face" w:hAnsi="Baskerville Old Face" w:cs="Baskerville Old Face"/>
                <w:noProof/>
                <w:color w:val="000000"/>
                <w:sz w:val="48"/>
                <w:szCs w:val="48"/>
                <w:lang w:eastAsia="pl-PL"/>
              </w:rPr>
              <w:lastRenderedPageBreak/>
              <w:drawing>
                <wp:inline distT="0" distB="0" distL="0" distR="0">
                  <wp:extent cx="1323975" cy="723900"/>
                  <wp:effectExtent l="19050" t="0" r="9525" b="0"/>
                  <wp:docPr id="5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83FE6" w:rsidRDefault="00183FE6" w:rsidP="007A1059">
            <w:pPr>
              <w:autoSpaceDE w:val="0"/>
              <w:autoSpaceDN w:val="0"/>
              <w:adjustRightInd w:val="0"/>
              <w:rPr>
                <w:rFonts w:ascii="Baskerville Old Face" w:hAnsi="Baskerville Old Face" w:cs="Baskerville Old Face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</w:rPr>
              <w:t>MNISZEK LEKARSKI</w:t>
            </w:r>
          </w:p>
        </w:tc>
      </w:tr>
      <w:tr w:rsidR="00183FE6" w:rsidTr="00183FE6">
        <w:tc>
          <w:tcPr>
            <w:tcW w:w="4606" w:type="dxa"/>
          </w:tcPr>
          <w:p w:rsidR="00183FE6" w:rsidRDefault="00183FE6" w:rsidP="007A1059">
            <w:pPr>
              <w:autoSpaceDE w:val="0"/>
              <w:autoSpaceDN w:val="0"/>
              <w:adjustRightInd w:val="0"/>
              <w:rPr>
                <w:rFonts w:ascii="Baskerville Old Face" w:hAnsi="Baskerville Old Face" w:cs="Baskerville Old Face"/>
                <w:color w:val="000000"/>
                <w:sz w:val="48"/>
                <w:szCs w:val="48"/>
              </w:rPr>
            </w:pPr>
            <w:r>
              <w:rPr>
                <w:rFonts w:ascii="Baskerville Old Face" w:hAnsi="Baskerville Old Face" w:cs="Baskerville Old Face"/>
                <w:noProof/>
                <w:color w:val="000000"/>
                <w:sz w:val="48"/>
                <w:szCs w:val="48"/>
                <w:lang w:eastAsia="pl-PL"/>
              </w:rPr>
              <w:drawing>
                <wp:inline distT="0" distB="0" distL="0" distR="0">
                  <wp:extent cx="1743075" cy="866775"/>
                  <wp:effectExtent l="19050" t="0" r="9525" b="0"/>
                  <wp:docPr id="6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83FE6" w:rsidRDefault="00183FE6" w:rsidP="007A1059">
            <w:pPr>
              <w:autoSpaceDE w:val="0"/>
              <w:autoSpaceDN w:val="0"/>
              <w:adjustRightInd w:val="0"/>
              <w:rPr>
                <w:rFonts w:ascii="Baskerville Old Face" w:hAnsi="Baskerville Old Face" w:cs="Baskerville Old Face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</w:rPr>
              <w:t>PSZCZOŁA</w:t>
            </w:r>
          </w:p>
        </w:tc>
      </w:tr>
      <w:tr w:rsidR="00183FE6" w:rsidTr="00183FE6">
        <w:tc>
          <w:tcPr>
            <w:tcW w:w="4606" w:type="dxa"/>
          </w:tcPr>
          <w:p w:rsidR="00183FE6" w:rsidRDefault="00183FE6" w:rsidP="007A1059">
            <w:pPr>
              <w:autoSpaceDE w:val="0"/>
              <w:autoSpaceDN w:val="0"/>
              <w:adjustRightInd w:val="0"/>
              <w:rPr>
                <w:rFonts w:ascii="Baskerville Old Face" w:hAnsi="Baskerville Old Face" w:cs="Baskerville Old Face"/>
                <w:color w:val="000000"/>
                <w:sz w:val="48"/>
                <w:szCs w:val="48"/>
              </w:rPr>
            </w:pPr>
            <w:r>
              <w:rPr>
                <w:rFonts w:ascii="Baskerville Old Face" w:hAnsi="Baskerville Old Face" w:cs="Baskerville Old Face"/>
                <w:noProof/>
                <w:color w:val="000000"/>
                <w:sz w:val="48"/>
                <w:szCs w:val="48"/>
                <w:lang w:eastAsia="pl-PL"/>
              </w:rPr>
              <w:drawing>
                <wp:inline distT="0" distB="0" distL="0" distR="0">
                  <wp:extent cx="1209675" cy="790575"/>
                  <wp:effectExtent l="19050" t="0" r="9525" b="0"/>
                  <wp:docPr id="7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83FE6" w:rsidRDefault="00183FE6" w:rsidP="007A1059">
            <w:pPr>
              <w:autoSpaceDE w:val="0"/>
              <w:autoSpaceDN w:val="0"/>
              <w:adjustRightInd w:val="0"/>
              <w:rPr>
                <w:rFonts w:ascii="Baskerville Old Face" w:hAnsi="Baskerville Old Face" w:cs="Baskerville Old Face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</w:rPr>
              <w:t>RUMIANEK POSPOLITY</w:t>
            </w:r>
          </w:p>
        </w:tc>
      </w:tr>
      <w:tr w:rsidR="00183FE6" w:rsidTr="00183FE6">
        <w:tc>
          <w:tcPr>
            <w:tcW w:w="4606" w:type="dxa"/>
          </w:tcPr>
          <w:p w:rsidR="00183FE6" w:rsidRDefault="00183FE6" w:rsidP="007A1059">
            <w:pPr>
              <w:autoSpaceDE w:val="0"/>
              <w:autoSpaceDN w:val="0"/>
              <w:adjustRightInd w:val="0"/>
              <w:rPr>
                <w:rFonts w:ascii="Baskerville Old Face" w:hAnsi="Baskerville Old Face" w:cs="Baskerville Old Face"/>
                <w:color w:val="000000"/>
                <w:sz w:val="48"/>
                <w:szCs w:val="48"/>
              </w:rPr>
            </w:pPr>
            <w:r>
              <w:rPr>
                <w:rFonts w:ascii="Baskerville Old Face" w:hAnsi="Baskerville Old Face" w:cs="Baskerville Old Face"/>
                <w:noProof/>
                <w:color w:val="000000"/>
                <w:sz w:val="48"/>
                <w:szCs w:val="48"/>
                <w:lang w:eastAsia="pl-PL"/>
              </w:rPr>
              <w:drawing>
                <wp:inline distT="0" distB="0" distL="0" distR="0">
                  <wp:extent cx="1323975" cy="1038225"/>
                  <wp:effectExtent l="19050" t="0" r="9525" b="0"/>
                  <wp:docPr id="8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83FE6" w:rsidRDefault="00183FE6" w:rsidP="00183FE6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MOTYL</w:t>
            </w:r>
          </w:p>
          <w:p w:rsidR="00183FE6" w:rsidRDefault="00183FE6" w:rsidP="00183FE6">
            <w:pPr>
              <w:autoSpaceDE w:val="0"/>
              <w:autoSpaceDN w:val="0"/>
              <w:adjustRightInd w:val="0"/>
              <w:rPr>
                <w:rFonts w:ascii="Baskerville Old Face" w:hAnsi="Baskerville Old Face" w:cs="Baskerville Old Face"/>
                <w:color w:val="000000"/>
                <w:sz w:val="48"/>
                <w:szCs w:val="48"/>
              </w:rPr>
            </w:pPr>
          </w:p>
        </w:tc>
      </w:tr>
      <w:tr w:rsidR="00183FE6" w:rsidTr="00183FE6">
        <w:tc>
          <w:tcPr>
            <w:tcW w:w="4606" w:type="dxa"/>
          </w:tcPr>
          <w:p w:rsidR="00183FE6" w:rsidRDefault="00183FE6" w:rsidP="007A1059">
            <w:pPr>
              <w:autoSpaceDE w:val="0"/>
              <w:autoSpaceDN w:val="0"/>
              <w:adjustRightInd w:val="0"/>
              <w:rPr>
                <w:rFonts w:ascii="Baskerville Old Face" w:hAnsi="Baskerville Old Face" w:cs="Baskerville Old Face"/>
                <w:color w:val="000000"/>
                <w:sz w:val="48"/>
                <w:szCs w:val="48"/>
              </w:rPr>
            </w:pPr>
          </w:p>
        </w:tc>
        <w:tc>
          <w:tcPr>
            <w:tcW w:w="4606" w:type="dxa"/>
          </w:tcPr>
          <w:p w:rsidR="00183FE6" w:rsidRDefault="00183FE6" w:rsidP="00183FE6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INNE</w:t>
            </w:r>
          </w:p>
          <w:p w:rsidR="00183FE6" w:rsidRDefault="00183FE6" w:rsidP="007A1059">
            <w:pPr>
              <w:autoSpaceDE w:val="0"/>
              <w:autoSpaceDN w:val="0"/>
              <w:adjustRightInd w:val="0"/>
              <w:rPr>
                <w:rFonts w:ascii="Baskerville Old Face" w:hAnsi="Baskerville Old Face" w:cs="Baskerville Old Face"/>
                <w:color w:val="000000"/>
                <w:sz w:val="48"/>
                <w:szCs w:val="48"/>
              </w:rPr>
            </w:pPr>
          </w:p>
        </w:tc>
      </w:tr>
    </w:tbl>
    <w:p w:rsidR="00183FE6" w:rsidRDefault="00183FE6" w:rsidP="007A1059">
      <w:pPr>
        <w:autoSpaceDE w:val="0"/>
        <w:autoSpaceDN w:val="0"/>
        <w:adjustRightInd w:val="0"/>
        <w:spacing w:after="0" w:line="240" w:lineRule="auto"/>
        <w:rPr>
          <w:rFonts w:ascii="Baskerville Old Face" w:hAnsi="Baskerville Old Face" w:cs="Baskerville Old Face"/>
          <w:color w:val="000000"/>
          <w:sz w:val="48"/>
          <w:szCs w:val="48"/>
        </w:rPr>
      </w:pPr>
    </w:p>
    <w:p w:rsidR="007A1059" w:rsidRDefault="00183FE6" w:rsidP="007A1059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color w:val="000000"/>
        </w:rPr>
        <w:t>VI.</w:t>
      </w:r>
      <w:r w:rsidR="007A1059">
        <w:rPr>
          <w:rFonts w:ascii="Calibri,Bold" w:hAnsi="Calibri,Bold" w:cs="Calibri,Bold"/>
          <w:b/>
          <w:bCs/>
          <w:color w:val="000000"/>
          <w:sz w:val="24"/>
          <w:szCs w:val="24"/>
        </w:rPr>
        <w:t>"Owady" - zamieniamy się</w:t>
      </w:r>
      <w:r>
        <w:rPr>
          <w:rFonts w:ascii="Calibri,Bold" w:hAnsi="Calibri,Bold" w:cs="Calibri,Bold"/>
          <w:b/>
          <w:bCs/>
          <w:color w:val="000000"/>
          <w:sz w:val="24"/>
          <w:szCs w:val="24"/>
        </w:rPr>
        <w:t xml:space="preserve"> teraz w owady i tań</w:t>
      </w:r>
      <w:r w:rsidR="007A1059">
        <w:rPr>
          <w:rFonts w:ascii="Calibri,Bold" w:hAnsi="Calibri,Bold" w:cs="Calibri,Bold"/>
          <w:b/>
          <w:bCs/>
          <w:color w:val="000000"/>
          <w:sz w:val="24"/>
          <w:szCs w:val="24"/>
        </w:rPr>
        <w:t>czymy:</w:t>
      </w:r>
    </w:p>
    <w:p w:rsidR="007A1059" w:rsidRDefault="00183FE6" w:rsidP="007A1059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FF"/>
          <w:sz w:val="24"/>
          <w:szCs w:val="24"/>
        </w:rPr>
      </w:pPr>
      <w:hyperlink r:id="rId15" w:history="1">
        <w:r w:rsidRPr="0055280A">
          <w:rPr>
            <w:rStyle w:val="Hipercze"/>
            <w:rFonts w:ascii="Calibri,Bold" w:hAnsi="Calibri,Bold" w:cs="Calibri,Bold"/>
            <w:b/>
            <w:bCs/>
            <w:sz w:val="24"/>
            <w:szCs w:val="24"/>
          </w:rPr>
          <w:t>https://www.youtube.com/w</w:t>
        </w:r>
        <w:r w:rsidRPr="0055280A">
          <w:rPr>
            <w:rStyle w:val="Hipercze"/>
            <w:rFonts w:ascii="Calibri,Bold" w:hAnsi="Calibri,Bold" w:cs="Calibri,Bold"/>
            <w:b/>
            <w:bCs/>
            <w:sz w:val="24"/>
            <w:szCs w:val="24"/>
          </w:rPr>
          <w:t>atch?v=rOc-lj_MKC8</w:t>
        </w:r>
      </w:hyperlink>
    </w:p>
    <w:p w:rsidR="00183FE6" w:rsidRDefault="00183FE6" w:rsidP="007A1059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FF"/>
          <w:sz w:val="24"/>
          <w:szCs w:val="24"/>
        </w:rPr>
      </w:pPr>
    </w:p>
    <w:p w:rsidR="007A1059" w:rsidRDefault="007A1059" w:rsidP="007A105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W tym tygodniu rozmawiamy o łące, na dzisiaj kolejne wyzwanie....</w:t>
      </w:r>
    </w:p>
    <w:p w:rsidR="007A1059" w:rsidRDefault="007A1059" w:rsidP="00183F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7A1059" w:rsidRDefault="007A1059" w:rsidP="007A1059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</w:rPr>
      </w:pPr>
      <w:r>
        <w:rPr>
          <w:rFonts w:ascii="Calibri,Bold" w:hAnsi="Calibri,Bold" w:cs="Calibri,Bold"/>
          <w:b/>
          <w:bCs/>
          <w:color w:val="000000"/>
          <w:sz w:val="24"/>
          <w:szCs w:val="24"/>
        </w:rPr>
        <w:t>VI. "Owady" - zamieniamy się teraz w owady i tańczymy:</w:t>
      </w:r>
    </w:p>
    <w:p w:rsidR="007A1059" w:rsidRDefault="007A1059" w:rsidP="007A1059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FF"/>
          <w:sz w:val="24"/>
          <w:szCs w:val="24"/>
        </w:rPr>
      </w:pPr>
      <w:hyperlink r:id="rId16" w:history="1">
        <w:r w:rsidRPr="0055280A">
          <w:rPr>
            <w:rStyle w:val="Hipercze"/>
            <w:rFonts w:ascii="Calibri,Bold" w:hAnsi="Calibri,Bold" w:cs="Calibri,Bold"/>
            <w:b/>
            <w:bCs/>
            <w:sz w:val="24"/>
            <w:szCs w:val="24"/>
          </w:rPr>
          <w:t>https://www.youtube.c</w:t>
        </w:r>
        <w:r w:rsidRPr="0055280A">
          <w:rPr>
            <w:rStyle w:val="Hipercze"/>
            <w:rFonts w:ascii="Calibri,Bold" w:hAnsi="Calibri,Bold" w:cs="Calibri,Bold"/>
            <w:b/>
            <w:bCs/>
            <w:sz w:val="24"/>
            <w:szCs w:val="24"/>
          </w:rPr>
          <w:t>om/watch?v=rOc-lj_MKC8</w:t>
        </w:r>
      </w:hyperlink>
    </w:p>
    <w:p w:rsidR="007A1059" w:rsidRDefault="007A1059" w:rsidP="007A1059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FF"/>
          <w:sz w:val="24"/>
          <w:szCs w:val="24"/>
        </w:rPr>
      </w:pPr>
    </w:p>
    <w:p w:rsidR="007A1059" w:rsidRDefault="007A1059" w:rsidP="007A105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W tym tygodniu rozmawiamy o łące, na dzisiaj kolejne wyzwanie....</w:t>
      </w:r>
    </w:p>
    <w:p w:rsidR="00FE46FA" w:rsidRDefault="00FE46FA" w:rsidP="007A105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A65B15" w:rsidRDefault="007A1059" w:rsidP="00FE46FA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  <w:r>
        <w:rPr>
          <w:rFonts w:ascii="Calibri,Bold" w:hAnsi="Calibri,Bold" w:cs="Calibri,Bold"/>
          <w:b/>
          <w:bCs/>
          <w:color w:val="000000"/>
          <w:sz w:val="24"/>
          <w:szCs w:val="24"/>
        </w:rPr>
        <w:t xml:space="preserve">VII. </w:t>
      </w:r>
      <w:r w:rsidR="00FE46FA">
        <w:rPr>
          <w:rFonts w:ascii="Calibri,Bold" w:hAnsi="Calibri,Bold" w:cs="Calibri,Bold"/>
          <w:b/>
          <w:bCs/>
        </w:rPr>
        <w:t xml:space="preserve">Po przeliczeniu liczby kropek na biedronkach połącz biedronki z odpowiednią cyfrą. </w:t>
      </w:r>
    </w:p>
    <w:p w:rsidR="00FE46FA" w:rsidRDefault="00FE46FA" w:rsidP="00FE46FA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059155"/>
            <wp:effectExtent l="19050" t="0" r="0" b="0"/>
            <wp:docPr id="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6FA" w:rsidRDefault="00FE46FA" w:rsidP="00FE46FA">
      <w:pPr>
        <w:autoSpaceDE w:val="0"/>
        <w:autoSpaceDN w:val="0"/>
        <w:adjustRightInd w:val="0"/>
        <w:spacing w:after="0" w:line="240" w:lineRule="auto"/>
      </w:pPr>
    </w:p>
    <w:p w:rsidR="00FE46FA" w:rsidRDefault="00FE46FA" w:rsidP="00FE46FA">
      <w:pPr>
        <w:autoSpaceDE w:val="0"/>
        <w:autoSpaceDN w:val="0"/>
        <w:adjustRightInd w:val="0"/>
        <w:spacing w:after="0" w:line="240" w:lineRule="auto"/>
      </w:pPr>
    </w:p>
    <w:p w:rsidR="00FE46FA" w:rsidRDefault="00FE46FA" w:rsidP="00FE46FA">
      <w:pPr>
        <w:autoSpaceDE w:val="0"/>
        <w:autoSpaceDN w:val="0"/>
        <w:adjustRightInd w:val="0"/>
        <w:spacing w:after="0" w:line="240" w:lineRule="auto"/>
      </w:pPr>
    </w:p>
    <w:p w:rsidR="00FE46FA" w:rsidRDefault="00FE46FA" w:rsidP="00FE46FA">
      <w:pPr>
        <w:autoSpaceDE w:val="0"/>
        <w:autoSpaceDN w:val="0"/>
        <w:adjustRightInd w:val="0"/>
        <w:spacing w:after="0" w:line="240" w:lineRule="auto"/>
      </w:pPr>
    </w:p>
    <w:p w:rsidR="00FE46FA" w:rsidRDefault="00FE46FA" w:rsidP="00FE46FA">
      <w:pPr>
        <w:autoSpaceDE w:val="0"/>
        <w:autoSpaceDN w:val="0"/>
        <w:adjustRightInd w:val="0"/>
        <w:spacing w:after="0" w:line="240" w:lineRule="auto"/>
      </w:pPr>
    </w:p>
    <w:p w:rsidR="00FE46FA" w:rsidRDefault="00FE46FA" w:rsidP="00FE46FA">
      <w:pPr>
        <w:autoSpaceDE w:val="0"/>
        <w:autoSpaceDN w:val="0"/>
        <w:adjustRightInd w:val="0"/>
        <w:spacing w:after="0" w:line="240" w:lineRule="auto"/>
      </w:pPr>
    </w:p>
    <w:p w:rsidR="00FE46FA" w:rsidRDefault="00FE46FA" w:rsidP="00FE46FA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  <w:r>
        <w:rPr>
          <w:rFonts w:ascii="Calibri,Bold" w:hAnsi="Calibri,Bold" w:cs="Calibri,Bold"/>
          <w:b/>
          <w:bCs/>
          <w:sz w:val="24"/>
          <w:szCs w:val="24"/>
        </w:rPr>
        <w:t>VIII. Policz zwierzęta.</w:t>
      </w:r>
    </w:p>
    <w:p w:rsidR="00FE46FA" w:rsidRDefault="00FE46FA" w:rsidP="00FE46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Teraz liczymy zwierzęta każdego rodzaju i rysujemy w tabeli odpowiednią liczbę kropek</w:t>
      </w:r>
    </w:p>
    <w:p w:rsidR="00FE46FA" w:rsidRDefault="00FE46FA" w:rsidP="00FE46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(5-latki) natomiast 6-latki wpisują odpowiednią cyfrę.</w:t>
      </w:r>
    </w:p>
    <w:p w:rsidR="00FE46FA" w:rsidRDefault="00FE46FA" w:rsidP="00FE46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FE46FA" w:rsidRDefault="00FE46FA" w:rsidP="00FE46FA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4371975" cy="5667375"/>
            <wp:effectExtent l="19050" t="0" r="9525" b="0"/>
            <wp:docPr id="1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6FA" w:rsidRDefault="00FE46FA" w:rsidP="00FE46FA">
      <w:pPr>
        <w:autoSpaceDE w:val="0"/>
        <w:autoSpaceDN w:val="0"/>
        <w:adjustRightInd w:val="0"/>
        <w:spacing w:after="0" w:line="240" w:lineRule="auto"/>
      </w:pPr>
    </w:p>
    <w:p w:rsidR="00FE46FA" w:rsidRDefault="00FE46FA" w:rsidP="00FE46FA">
      <w:pPr>
        <w:autoSpaceDE w:val="0"/>
        <w:autoSpaceDN w:val="0"/>
        <w:adjustRightInd w:val="0"/>
        <w:spacing w:after="0" w:line="240" w:lineRule="auto"/>
      </w:pPr>
    </w:p>
    <w:p w:rsidR="00FE46FA" w:rsidRDefault="00FE46FA" w:rsidP="00FE46FA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  <w:r w:rsidRPr="00FE46FA">
        <w:rPr>
          <w:b/>
          <w:sz w:val="24"/>
          <w:szCs w:val="24"/>
        </w:rPr>
        <w:t>IX.</w:t>
      </w:r>
      <w:r w:rsidRPr="00FE46FA">
        <w:rPr>
          <w:rFonts w:ascii="Calibri,Bold" w:hAnsi="Calibri,Bold" w:cs="Calibri,Bold"/>
          <w:b/>
          <w:bCs/>
          <w:sz w:val="24"/>
          <w:szCs w:val="24"/>
        </w:rPr>
        <w:t xml:space="preserve"> </w:t>
      </w:r>
      <w:r>
        <w:rPr>
          <w:rFonts w:ascii="Calibri,Bold" w:hAnsi="Calibri,Bold" w:cs="Calibri,Bold"/>
          <w:b/>
          <w:bCs/>
          <w:sz w:val="24"/>
          <w:szCs w:val="24"/>
        </w:rPr>
        <w:t>Eksperyment - pływający kwiat.</w:t>
      </w:r>
    </w:p>
    <w:p w:rsidR="00FE46FA" w:rsidRDefault="00FE46FA" w:rsidP="00FE46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Teraz zrobimy sobie fajną zabawę. Dzięki niej moż</w:t>
      </w:r>
      <w:r w:rsidR="003658C0">
        <w:rPr>
          <w:rFonts w:ascii="Calibri" w:hAnsi="Calibri" w:cs="Calibri"/>
          <w:sz w:val="24"/>
          <w:szCs w:val="24"/>
        </w:rPr>
        <w:t>ecie stać</w:t>
      </w:r>
      <w:r>
        <w:rPr>
          <w:rFonts w:ascii="Calibri" w:hAnsi="Calibri" w:cs="Calibri"/>
          <w:sz w:val="24"/>
          <w:szCs w:val="24"/>
        </w:rPr>
        <w:t xml:space="preserve"> się</w:t>
      </w:r>
      <w:r w:rsidR="003658C0">
        <w:rPr>
          <w:rFonts w:ascii="Calibri" w:hAnsi="Calibri" w:cs="Calibri"/>
          <w:sz w:val="24"/>
          <w:szCs w:val="24"/>
        </w:rPr>
        <w:t xml:space="preserve"> choć</w:t>
      </w:r>
      <w:r>
        <w:rPr>
          <w:rFonts w:ascii="Calibri" w:hAnsi="Calibri" w:cs="Calibri"/>
          <w:sz w:val="24"/>
          <w:szCs w:val="24"/>
        </w:rPr>
        <w:t xml:space="preserve"> na chwilę czarodziejami.</w:t>
      </w:r>
    </w:p>
    <w:p w:rsidR="00FE46FA" w:rsidRDefault="00FE46FA" w:rsidP="00FE46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Materiały i przybory:</w:t>
      </w:r>
    </w:p>
    <w:p w:rsidR="00FE46FA" w:rsidRDefault="00FE46FA" w:rsidP="00FE46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Calibri" w:hAnsi="Calibri" w:cs="Calibri"/>
          <w:sz w:val="24"/>
          <w:szCs w:val="24"/>
        </w:rPr>
        <w:t>kolorowy papier</w:t>
      </w:r>
    </w:p>
    <w:p w:rsidR="00FE46FA" w:rsidRDefault="00FE46FA" w:rsidP="00FE46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Calibri" w:hAnsi="Calibri" w:cs="Calibri"/>
          <w:sz w:val="24"/>
          <w:szCs w:val="24"/>
        </w:rPr>
        <w:t>nożyczki</w:t>
      </w:r>
    </w:p>
    <w:p w:rsidR="00FE46FA" w:rsidRDefault="00FE46FA" w:rsidP="00FE46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Calibri" w:hAnsi="Calibri" w:cs="Calibri"/>
          <w:sz w:val="24"/>
          <w:szCs w:val="24"/>
        </w:rPr>
        <w:t>klej</w:t>
      </w:r>
    </w:p>
    <w:p w:rsidR="00FE46FA" w:rsidRDefault="00FE46FA" w:rsidP="00FE46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Calibri" w:hAnsi="Calibri" w:cs="Calibri"/>
          <w:sz w:val="24"/>
          <w:szCs w:val="24"/>
        </w:rPr>
        <w:t>miska z wodą</w:t>
      </w:r>
    </w:p>
    <w:p w:rsidR="00FE46FA" w:rsidRDefault="00FE46FA" w:rsidP="00FE46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Z kolorowego papieru wytnij kształt kwiatka oraz liści.</w:t>
      </w:r>
    </w:p>
    <w:p w:rsidR="00FE46FA" w:rsidRDefault="00FE46FA" w:rsidP="00FE46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428875" cy="1581150"/>
            <wp:effectExtent l="19050" t="0" r="9525" b="0"/>
            <wp:docPr id="1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6FA" w:rsidRDefault="00FE46FA" w:rsidP="00FE46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Zaginamy płatki lilii do środka. Muszą być tak zamknięte, aby poszczególne płatki nie blokowały się.</w:t>
      </w:r>
    </w:p>
    <w:p w:rsidR="00FE46FA" w:rsidRDefault="00FE46FA" w:rsidP="00FE46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>
            <wp:extent cx="2505075" cy="1657350"/>
            <wp:effectExtent l="19050" t="0" r="9525" b="0"/>
            <wp:docPr id="1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6FA" w:rsidRDefault="00FE46FA" w:rsidP="00FE46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Naklejamy kwiatki na zielone liście.</w:t>
      </w:r>
    </w:p>
    <w:p w:rsidR="00FE46FA" w:rsidRDefault="00FE46FA" w:rsidP="00FE46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>
            <wp:extent cx="2581275" cy="1685925"/>
            <wp:effectExtent l="19050" t="0" r="9525" b="0"/>
            <wp:docPr id="13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6FA" w:rsidRDefault="00FE46FA" w:rsidP="00FE46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Kładziemy lilie na wodzie i czekamy na efekt.</w:t>
      </w:r>
    </w:p>
    <w:p w:rsidR="00FE46FA" w:rsidRDefault="00FE46FA" w:rsidP="00FE46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>
            <wp:extent cx="2657475" cy="1743075"/>
            <wp:effectExtent l="19050" t="0" r="9525" b="0"/>
            <wp:docPr id="14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6FA" w:rsidRDefault="00FE46FA" w:rsidP="00FE46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Po kilku-kilkunastu minutach kwiatki rozkwitają.</w:t>
      </w:r>
    </w:p>
    <w:p w:rsidR="00FE46FA" w:rsidRDefault="00FE46FA" w:rsidP="00FE46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619375" cy="1724025"/>
            <wp:effectExtent l="19050" t="0" r="9525" b="0"/>
            <wp:docPr id="1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6FA" w:rsidRDefault="00FE46FA" w:rsidP="00FE46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Tu trzeba się wykazać  cierpliwością</w:t>
      </w:r>
    </w:p>
    <w:p w:rsidR="00FE46FA" w:rsidRDefault="00FE46FA" w:rsidP="00FE46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2581275" cy="1704975"/>
            <wp:effectExtent l="19050" t="0" r="9525" b="0"/>
            <wp:docPr id="16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6FA" w:rsidRDefault="00FE46FA" w:rsidP="00FE46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658C0" w:rsidRDefault="003658C0" w:rsidP="00FE46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658C0" w:rsidRDefault="003658C0" w:rsidP="00FE46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658C0" w:rsidRDefault="003658C0" w:rsidP="00FE46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658C0" w:rsidRDefault="003658C0" w:rsidP="00FE46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658C0" w:rsidRDefault="003658C0" w:rsidP="00FE46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658C0" w:rsidRDefault="003658C0" w:rsidP="00FE46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658C0" w:rsidRDefault="003658C0" w:rsidP="00FE46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658C0" w:rsidRDefault="003658C0" w:rsidP="00FE46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E46FA" w:rsidRDefault="003658C0" w:rsidP="00FE46FA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  <w:r>
        <w:rPr>
          <w:rFonts w:ascii="Calibri,Bold" w:hAnsi="Calibri,Bold" w:cs="Calibri,Bold"/>
          <w:b/>
          <w:bCs/>
          <w:sz w:val="24"/>
          <w:szCs w:val="24"/>
        </w:rPr>
        <w:t>X</w:t>
      </w:r>
      <w:r w:rsidR="00FE46FA">
        <w:rPr>
          <w:rFonts w:ascii="Calibri,Bold" w:hAnsi="Calibri,Bold" w:cs="Calibri,Bold"/>
          <w:b/>
          <w:bCs/>
          <w:sz w:val="24"/>
          <w:szCs w:val="24"/>
        </w:rPr>
        <w:t>. "Na łące" puzzle.</w:t>
      </w:r>
    </w:p>
    <w:p w:rsidR="00FE46FA" w:rsidRDefault="00FE46FA" w:rsidP="00FE46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Przyjrzyj się obrazkowi. Wytnij wzdłuż linii elementy ilustracji i ułóż je ponownie z pamięci.</w:t>
      </w:r>
    </w:p>
    <w:p w:rsidR="00FE46FA" w:rsidRDefault="00FE46FA" w:rsidP="00FE46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Powodzenia!!!</w:t>
      </w:r>
    </w:p>
    <w:p w:rsidR="003658C0" w:rsidRDefault="003658C0" w:rsidP="00FE46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044665"/>
            <wp:effectExtent l="19050" t="0" r="0" b="0"/>
            <wp:docPr id="17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8C0" w:rsidRDefault="003658C0" w:rsidP="00FE46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3658C0" w:rsidRDefault="003658C0" w:rsidP="00FE46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3658C0" w:rsidRDefault="003658C0" w:rsidP="00FE46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FE46FA" w:rsidRDefault="00FE46FA" w:rsidP="00FE46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Zadania dodatkowe do wykorzystania:</w:t>
      </w:r>
    </w:p>
    <w:p w:rsidR="003658C0" w:rsidRPr="003658C0" w:rsidRDefault="003658C0" w:rsidP="003658C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3658C0">
        <w:rPr>
          <w:rFonts w:ascii="Calibri,Bold" w:hAnsi="Calibri,Bold" w:cs="Calibri,Bold"/>
          <w:b/>
          <w:bCs/>
          <w:sz w:val="24"/>
          <w:szCs w:val="24"/>
        </w:rPr>
        <w:lastRenderedPageBreak/>
        <w:t>Kwiaty na łące</w:t>
      </w:r>
      <w:r w:rsidRPr="003658C0">
        <w:rPr>
          <w:rFonts w:ascii="Calibri" w:hAnsi="Calibri" w:cs="Calibri"/>
          <w:sz w:val="24"/>
          <w:szCs w:val="24"/>
        </w:rPr>
        <w:t>” - rozwiązywanie szyfrogramu literowo-liczbowego: odgadywanie</w:t>
      </w:r>
    </w:p>
    <w:p w:rsidR="003658C0" w:rsidRDefault="003658C0" w:rsidP="003658C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sposobu odczytania szyfru, wyszukiwanie odpowiednich liter w diagramie, odczytanie</w:t>
      </w:r>
    </w:p>
    <w:p w:rsidR="003658C0" w:rsidRDefault="003658C0" w:rsidP="003658C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zaszyfrowanych nazw kwiatów, zapisanie nazw kwiatów zgodnie z odczytanym szyfrem.</w:t>
      </w:r>
    </w:p>
    <w:p w:rsidR="003658C0" w:rsidRDefault="003658C0" w:rsidP="003658C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0"/>
          <w:szCs w:val="20"/>
        </w:rPr>
        <w:t>( źródło: https://przedszkole15.edupage.org/text3</w:t>
      </w:r>
      <w:r>
        <w:rPr>
          <w:rFonts w:ascii="Calibri" w:hAnsi="Calibri" w:cs="Calibri"/>
          <w:sz w:val="24"/>
          <w:szCs w:val="24"/>
        </w:rPr>
        <w:t>/)</w:t>
      </w:r>
    </w:p>
    <w:p w:rsidR="003658C0" w:rsidRDefault="003658C0" w:rsidP="00FE46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3658C0" w:rsidRDefault="003658C0" w:rsidP="00FE46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>
            <wp:extent cx="6480000" cy="1847326"/>
            <wp:effectExtent l="19050" t="0" r="0" b="0"/>
            <wp:docPr id="18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84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8C0" w:rsidRDefault="003658C0" w:rsidP="00FE46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3658C0" w:rsidRDefault="003658C0" w:rsidP="00FE46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3658C0" w:rsidRPr="003658C0" w:rsidRDefault="003658C0" w:rsidP="00FE46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 w:val="24"/>
          <w:szCs w:val="24"/>
        </w:rPr>
      </w:pPr>
      <w:r w:rsidRPr="003658C0">
        <w:rPr>
          <w:rFonts w:ascii="Calibri" w:hAnsi="Calibri" w:cs="Calibri"/>
          <w:b/>
          <w:sz w:val="24"/>
          <w:szCs w:val="24"/>
        </w:rPr>
        <w:t>Życzymy Wam miłej zabawy!</w:t>
      </w:r>
    </w:p>
    <w:sectPr w:rsidR="003658C0" w:rsidRPr="003658C0" w:rsidSect="00A65B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,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0906C6"/>
    <w:multiLevelType w:val="hybridMultilevel"/>
    <w:tmpl w:val="0B701D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A1059"/>
    <w:rsid w:val="00183FE6"/>
    <w:rsid w:val="003658C0"/>
    <w:rsid w:val="007A1059"/>
    <w:rsid w:val="00A65B15"/>
    <w:rsid w:val="00FE46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5B1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A105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A1059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83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3FE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83FE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3658C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7" Type="http://schemas.openxmlformats.org/officeDocument/2006/relationships/hyperlink" Target="https://www.youtube.com/watch?v=LKLf5EN1Ff4" TargetMode="External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rOc-lj_MKC8" TargetMode="External"/><Relationship Id="rId20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IoC7WCfx6Z0" TargetMode="External"/><Relationship Id="rId11" Type="http://schemas.openxmlformats.org/officeDocument/2006/relationships/image" Target="media/image4.emf"/><Relationship Id="rId24" Type="http://schemas.openxmlformats.org/officeDocument/2006/relationships/image" Target="media/image15.emf"/><Relationship Id="rId5" Type="http://schemas.openxmlformats.org/officeDocument/2006/relationships/hyperlink" Target="https://wordwall.net/embed/238bf1dd2c954c73a5337fb7f8189fa1?themeId=52&amp;templateId=8" TargetMode="External"/><Relationship Id="rId15" Type="http://schemas.openxmlformats.org/officeDocument/2006/relationships/hyperlink" Target="https://www.youtube.com/watch?v=rOc-lj_MKC8" TargetMode="External"/><Relationship Id="rId23" Type="http://schemas.openxmlformats.org/officeDocument/2006/relationships/image" Target="media/image14.emf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3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464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2</cp:revision>
  <cp:lastPrinted>2020-05-21T11:15:00Z</cp:lastPrinted>
  <dcterms:created xsi:type="dcterms:W3CDTF">2020-05-21T10:38:00Z</dcterms:created>
  <dcterms:modified xsi:type="dcterms:W3CDTF">2020-05-21T11:16:00Z</dcterms:modified>
</cp:coreProperties>
</file>